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683B" w14:textId="523A9711" w:rsidR="00416BCA" w:rsidRPr="006F6226" w:rsidRDefault="00D070E8" w:rsidP="00F83E15">
      <w:pPr>
        <w:spacing w:line="360" w:lineRule="auto"/>
        <w:rPr>
          <w:color w:val="000000" w:themeColor="text1"/>
          <w:szCs w:val="20"/>
        </w:rPr>
      </w:pPr>
      <w:r w:rsidRPr="006F6226">
        <w:rPr>
          <w:color w:val="000000" w:themeColor="text1"/>
          <w:szCs w:val="20"/>
        </w:rPr>
        <w:t>Jafnlaunastefna</w:t>
      </w:r>
      <w:r w:rsidR="002E5BD8">
        <w:rPr>
          <w:color w:val="000000" w:themeColor="text1"/>
          <w:szCs w:val="20"/>
        </w:rPr>
        <w:t xml:space="preserve"> Skaftárhrepps</w:t>
      </w:r>
      <w:r w:rsidRPr="006F6226">
        <w:rPr>
          <w:color w:val="000000" w:themeColor="text1"/>
          <w:szCs w:val="20"/>
        </w:rPr>
        <w:t xml:space="preserve"> gildir fyrir allt starfsfólk</w:t>
      </w:r>
      <w:r w:rsidR="00EA56ED" w:rsidRPr="00F83E15">
        <w:rPr>
          <w:color w:val="000000" w:themeColor="text1"/>
          <w:szCs w:val="20"/>
        </w:rPr>
        <w:t xml:space="preserve"> sem hefur gildandi ráðningarsamband við </w:t>
      </w:r>
      <w:r w:rsidR="00C26FF7">
        <w:rPr>
          <w:color w:val="000000" w:themeColor="text1"/>
          <w:szCs w:val="20"/>
        </w:rPr>
        <w:t>sveitafélag Skaftárhrepps</w:t>
      </w:r>
      <w:r w:rsidR="00EA56ED" w:rsidRPr="00F83E15">
        <w:rPr>
          <w:color w:val="000000" w:themeColor="text1"/>
          <w:szCs w:val="20"/>
        </w:rPr>
        <w:t>. Jafnlaunastjórnunarkerfi nær ekki til verktaka.</w:t>
      </w:r>
    </w:p>
    <w:p w14:paraId="04E25220" w14:textId="2FE8A969" w:rsidR="00D070E8" w:rsidRPr="006F6226" w:rsidRDefault="00D070E8" w:rsidP="00ED15E3">
      <w:pPr>
        <w:rPr>
          <w:color w:val="000000" w:themeColor="text1"/>
          <w:szCs w:val="20"/>
        </w:rPr>
      </w:pPr>
    </w:p>
    <w:p w14:paraId="0BB7EDBA" w14:textId="040F34B4" w:rsidR="00D070E8" w:rsidRPr="00243D53" w:rsidRDefault="00D070E8" w:rsidP="00ED15E3">
      <w:pPr>
        <w:rPr>
          <w:rStyle w:val="Heading2Char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43D53">
        <w:rPr>
          <w:rStyle w:val="Heading2Char"/>
          <w:rFonts w:asciiTheme="minorHAnsi" w:hAnsiTheme="minorHAnsi" w:cstheme="minorHAnsi"/>
          <w:b/>
          <w:color w:val="000000" w:themeColor="text1"/>
          <w:sz w:val="22"/>
          <w:szCs w:val="22"/>
        </w:rPr>
        <w:t>Jafnlaunastefna</w:t>
      </w:r>
    </w:p>
    <w:p w14:paraId="52F229D3" w14:textId="08E12C37" w:rsidR="005C2D10" w:rsidRPr="00544DEB" w:rsidRDefault="005C2D10" w:rsidP="005C2D10">
      <w:pPr>
        <w:spacing w:line="360" w:lineRule="auto"/>
        <w:rPr>
          <w:color w:val="000000" w:themeColor="text1"/>
          <w:szCs w:val="20"/>
        </w:rPr>
      </w:pPr>
      <w:r w:rsidRPr="00544DEB">
        <w:rPr>
          <w:color w:val="000000" w:themeColor="text1"/>
          <w:szCs w:val="20"/>
        </w:rPr>
        <w:t xml:space="preserve">Jafnlaunastefnan nær til alls starfsfólks </w:t>
      </w:r>
      <w:r w:rsidR="00C26FF7">
        <w:rPr>
          <w:color w:val="000000" w:themeColor="text1"/>
          <w:szCs w:val="20"/>
        </w:rPr>
        <w:t>sveitafélag Skaftárhrepps</w:t>
      </w:r>
      <w:r w:rsidRPr="00544DEB">
        <w:rPr>
          <w:color w:val="000000" w:themeColor="text1"/>
          <w:szCs w:val="20"/>
        </w:rPr>
        <w:t xml:space="preserve">. og er markmið hennar að tryggja að allt starfsfólk njóti sömu kjara fyrir </w:t>
      </w:r>
      <w:r w:rsidR="003E34F2">
        <w:rPr>
          <w:color w:val="000000" w:themeColor="text1"/>
          <w:szCs w:val="20"/>
        </w:rPr>
        <w:t xml:space="preserve">sömu eða </w:t>
      </w:r>
      <w:r w:rsidRPr="00544DEB">
        <w:rPr>
          <w:color w:val="000000" w:themeColor="text1"/>
          <w:szCs w:val="20"/>
        </w:rPr>
        <w:t>jafnverðmæt störf. Einnig að starfsfólki sé ekki mismunað á grundvelli kyns.</w:t>
      </w:r>
    </w:p>
    <w:p w14:paraId="4B364287" w14:textId="202DF845" w:rsidR="00711636" w:rsidRPr="00544DEB" w:rsidRDefault="00C26FF7" w:rsidP="005C2D10">
      <w:pPr>
        <w:spacing w:line="360" w:lineRule="auto"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Sveitafélag Skaftárhrepps</w:t>
      </w:r>
      <w:r w:rsidR="005C2D10" w:rsidRPr="00544DEB">
        <w:rPr>
          <w:color w:val="000000" w:themeColor="text1"/>
          <w:szCs w:val="20"/>
        </w:rPr>
        <w:t xml:space="preserve"> greiðir laun eftir umfangi og eðli starfa sem taka mið af þeim kröfum sem störf gera. Forsendur launaákvarðana eru að þær eru í samræmi við kjarasamninga</w:t>
      </w:r>
      <w:r w:rsidR="003E34F2">
        <w:rPr>
          <w:color w:val="000000" w:themeColor="text1"/>
          <w:szCs w:val="20"/>
        </w:rPr>
        <w:t xml:space="preserve"> og flokkun starfa</w:t>
      </w:r>
      <w:r w:rsidR="005C2D10" w:rsidRPr="00544DEB">
        <w:rPr>
          <w:color w:val="000000" w:themeColor="text1"/>
          <w:szCs w:val="20"/>
        </w:rPr>
        <w:t xml:space="preserve">. Þær eru studdar rökum og tryggja að sömu laun séu greidd fyrir </w:t>
      </w:r>
      <w:r w:rsidR="003E34F2">
        <w:rPr>
          <w:color w:val="000000" w:themeColor="text1"/>
          <w:szCs w:val="20"/>
        </w:rPr>
        <w:t>sömu eða</w:t>
      </w:r>
      <w:r w:rsidR="005C2D10" w:rsidRPr="00544DEB">
        <w:rPr>
          <w:color w:val="000000" w:themeColor="text1"/>
          <w:szCs w:val="20"/>
        </w:rPr>
        <w:t xml:space="preserve"> jafnverðmæt störf. </w:t>
      </w:r>
    </w:p>
    <w:p w14:paraId="16C016F2" w14:textId="64EB19E8" w:rsidR="005C2D10" w:rsidRDefault="005C2D10" w:rsidP="005C2D10">
      <w:pPr>
        <w:spacing w:line="360" w:lineRule="auto"/>
        <w:rPr>
          <w:color w:val="000000" w:themeColor="text1"/>
          <w:szCs w:val="20"/>
        </w:rPr>
      </w:pPr>
      <w:r w:rsidRPr="00247E51">
        <w:rPr>
          <w:color w:val="000000" w:themeColor="text1"/>
          <w:szCs w:val="20"/>
        </w:rPr>
        <w:t xml:space="preserve">Einstaklingar skulu fá greitt fyrir störf sín út frá verðmætum </w:t>
      </w:r>
      <w:r w:rsidR="003E34F2">
        <w:rPr>
          <w:color w:val="000000" w:themeColor="text1"/>
          <w:szCs w:val="20"/>
        </w:rPr>
        <w:t>starfa óháð kyni</w:t>
      </w:r>
      <w:r w:rsidR="00134A34" w:rsidRPr="00247E51">
        <w:rPr>
          <w:color w:val="000000" w:themeColor="text1"/>
          <w:szCs w:val="20"/>
        </w:rPr>
        <w:t xml:space="preserve">. Komi í ljós óútskýrður </w:t>
      </w:r>
      <w:r w:rsidR="00247E51" w:rsidRPr="00247E51">
        <w:rPr>
          <w:color w:val="000000" w:themeColor="text1"/>
          <w:szCs w:val="20"/>
        </w:rPr>
        <w:t xml:space="preserve">kynbundinn </w:t>
      </w:r>
      <w:r w:rsidR="00134A34" w:rsidRPr="00247E51">
        <w:rPr>
          <w:color w:val="000000" w:themeColor="text1"/>
          <w:szCs w:val="20"/>
        </w:rPr>
        <w:t>launamunur skal hann leiðréttur.</w:t>
      </w:r>
      <w:r w:rsidRPr="00544DEB">
        <w:rPr>
          <w:color w:val="000000" w:themeColor="text1"/>
          <w:szCs w:val="20"/>
        </w:rPr>
        <w:t xml:space="preserve"> Nýta ber til jafns þá auðlegð sem felst í menntun, reynslu og viðhorfum </w:t>
      </w:r>
      <w:r w:rsidR="002E5BD8">
        <w:rPr>
          <w:color w:val="000000" w:themeColor="text1"/>
          <w:szCs w:val="20"/>
        </w:rPr>
        <w:t>allra kynja</w:t>
      </w:r>
      <w:r w:rsidRPr="00544DEB">
        <w:rPr>
          <w:color w:val="000000" w:themeColor="text1"/>
          <w:szCs w:val="20"/>
        </w:rPr>
        <w:t>.</w:t>
      </w:r>
      <w:r w:rsidR="00F618DF">
        <w:rPr>
          <w:color w:val="000000" w:themeColor="text1"/>
          <w:szCs w:val="20"/>
        </w:rPr>
        <w:t xml:space="preserve"> </w:t>
      </w:r>
    </w:p>
    <w:p w14:paraId="388D50A3" w14:textId="77777777" w:rsidR="00711636" w:rsidRPr="00544DEB" w:rsidRDefault="00711636" w:rsidP="005C2D10">
      <w:pPr>
        <w:spacing w:line="360" w:lineRule="auto"/>
        <w:rPr>
          <w:color w:val="000000" w:themeColor="text1"/>
          <w:szCs w:val="20"/>
        </w:rPr>
      </w:pPr>
    </w:p>
    <w:p w14:paraId="623CEF18" w14:textId="5105F897" w:rsidR="005C2D10" w:rsidRPr="00544DEB" w:rsidRDefault="005C2D10" w:rsidP="005C2D10">
      <w:pPr>
        <w:spacing w:line="360" w:lineRule="auto"/>
        <w:rPr>
          <w:color w:val="000000" w:themeColor="text1"/>
          <w:szCs w:val="20"/>
        </w:rPr>
      </w:pPr>
      <w:r w:rsidRPr="00544DEB">
        <w:rPr>
          <w:color w:val="000000" w:themeColor="text1"/>
          <w:szCs w:val="20"/>
        </w:rPr>
        <w:t xml:space="preserve">Til þess að fylgja eftir jafnlaunastefnunni skuldbindur </w:t>
      </w:r>
      <w:r w:rsidR="002E5BD8">
        <w:rPr>
          <w:color w:val="000000" w:themeColor="text1"/>
          <w:szCs w:val="20"/>
        </w:rPr>
        <w:t>sveitarfélagið</w:t>
      </w:r>
      <w:r w:rsidRPr="00544DEB">
        <w:rPr>
          <w:color w:val="000000" w:themeColor="text1"/>
          <w:szCs w:val="20"/>
        </w:rPr>
        <w:t xml:space="preserve"> sig til að:</w:t>
      </w:r>
    </w:p>
    <w:p w14:paraId="56AD59DD" w14:textId="5D1C0DFF" w:rsidR="005C2D10" w:rsidRPr="00544DEB" w:rsidRDefault="005C2D10" w:rsidP="005C2D1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544DEB">
        <w:rPr>
          <w:rFonts w:asciiTheme="majorHAnsi" w:hAnsiTheme="majorHAnsi"/>
          <w:color w:val="000000" w:themeColor="text1"/>
          <w:sz w:val="20"/>
          <w:szCs w:val="20"/>
        </w:rPr>
        <w:t>Innleiða, skjalfesta og viðhalda jafnlauna</w:t>
      </w:r>
      <w:r w:rsidR="003E34F2">
        <w:rPr>
          <w:rFonts w:asciiTheme="majorHAnsi" w:hAnsiTheme="majorHAnsi"/>
          <w:color w:val="000000" w:themeColor="text1"/>
          <w:sz w:val="20"/>
          <w:szCs w:val="20"/>
        </w:rPr>
        <w:t>stjórnunar</w:t>
      </w:r>
      <w:r w:rsidRPr="00544DEB">
        <w:rPr>
          <w:rFonts w:asciiTheme="majorHAnsi" w:hAnsiTheme="majorHAnsi"/>
          <w:color w:val="000000" w:themeColor="text1"/>
          <w:sz w:val="20"/>
          <w:szCs w:val="20"/>
        </w:rPr>
        <w:t>kerfi í samræmi við kröfur staðalsins ÍST 85 og öðlast vottun í samræmi við lög 56/2017 um jafnlaunavottun.</w:t>
      </w:r>
    </w:p>
    <w:p w14:paraId="535D4D93" w14:textId="6FE4A088" w:rsidR="005C2D10" w:rsidRPr="00544DEB" w:rsidRDefault="005C2D10" w:rsidP="005C2D1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544DEB">
        <w:rPr>
          <w:rFonts w:asciiTheme="majorHAnsi" w:hAnsiTheme="majorHAnsi"/>
          <w:color w:val="000000" w:themeColor="text1"/>
          <w:sz w:val="20"/>
          <w:szCs w:val="20"/>
        </w:rPr>
        <w:t xml:space="preserve">Framkvæma árlega launagreiningu til að athuga hvort </w:t>
      </w:r>
      <w:r w:rsidR="003E34F2">
        <w:rPr>
          <w:rFonts w:asciiTheme="majorHAnsi" w:hAnsiTheme="majorHAnsi"/>
          <w:color w:val="000000" w:themeColor="text1"/>
          <w:sz w:val="20"/>
          <w:szCs w:val="20"/>
        </w:rPr>
        <w:t xml:space="preserve">óútskýrður </w:t>
      </w:r>
      <w:r w:rsidRPr="00544DEB">
        <w:rPr>
          <w:rFonts w:asciiTheme="majorHAnsi" w:hAnsiTheme="majorHAnsi"/>
          <w:color w:val="000000" w:themeColor="text1"/>
          <w:sz w:val="20"/>
          <w:szCs w:val="20"/>
        </w:rPr>
        <w:t>kynbundinn launamunur sé til staðar innan fyrirtækisins.</w:t>
      </w:r>
    </w:p>
    <w:p w14:paraId="3D75D585" w14:textId="77777777" w:rsidR="005C2D10" w:rsidRPr="00544DEB" w:rsidRDefault="005C2D10" w:rsidP="005C2D1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544DEB">
        <w:rPr>
          <w:rFonts w:asciiTheme="majorHAnsi" w:hAnsiTheme="majorHAnsi"/>
          <w:color w:val="000000" w:themeColor="text1"/>
          <w:sz w:val="20"/>
          <w:szCs w:val="20"/>
        </w:rPr>
        <w:t xml:space="preserve">Bregðast við frábrigðum með stöðugum umbótum og eftirliti. </w:t>
      </w:r>
    </w:p>
    <w:p w14:paraId="6C8D3657" w14:textId="77777777" w:rsidR="005C2D10" w:rsidRPr="00544DEB" w:rsidRDefault="005C2D10" w:rsidP="005C2D1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544DEB">
        <w:rPr>
          <w:rFonts w:asciiTheme="majorHAnsi" w:hAnsiTheme="majorHAnsi"/>
          <w:color w:val="000000" w:themeColor="text1"/>
          <w:sz w:val="20"/>
          <w:szCs w:val="20"/>
        </w:rPr>
        <w:t xml:space="preserve">Setja fram og rýna jafnlaunamarkmið með rýni stjórnenda. </w:t>
      </w:r>
    </w:p>
    <w:p w14:paraId="006A9E72" w14:textId="7E35F4F4" w:rsidR="005C2D10" w:rsidRPr="00544DEB" w:rsidRDefault="005C2D10" w:rsidP="005C2D10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color w:val="000000" w:themeColor="text1"/>
          <w:sz w:val="20"/>
          <w:szCs w:val="20"/>
        </w:rPr>
      </w:pPr>
      <w:r w:rsidRPr="00544DEB">
        <w:rPr>
          <w:rFonts w:asciiTheme="majorHAnsi" w:hAnsiTheme="majorHAnsi"/>
          <w:color w:val="000000" w:themeColor="text1"/>
          <w:sz w:val="20"/>
          <w:szCs w:val="20"/>
        </w:rPr>
        <w:t xml:space="preserve">Fylgja lögum, reglum og kjarasamingum sem í gildi eru á hverjum tíma og staðfesta árlega af </w:t>
      </w:r>
      <w:r w:rsidR="002E5BD8">
        <w:rPr>
          <w:rFonts w:asciiTheme="majorHAnsi" w:hAnsiTheme="majorHAnsi"/>
          <w:color w:val="000000" w:themeColor="text1"/>
          <w:sz w:val="20"/>
          <w:szCs w:val="20"/>
        </w:rPr>
        <w:t>sveitarstjórn</w:t>
      </w:r>
      <w:r w:rsidRPr="00544DEB">
        <w:rPr>
          <w:rFonts w:asciiTheme="majorHAnsi" w:hAnsiTheme="majorHAnsi"/>
          <w:color w:val="000000" w:themeColor="text1"/>
          <w:sz w:val="20"/>
          <w:szCs w:val="20"/>
        </w:rPr>
        <w:t xml:space="preserve"> að þeim sé hlítt. </w:t>
      </w:r>
    </w:p>
    <w:p w14:paraId="154D3231" w14:textId="1DD3BC21" w:rsidR="005C2D10" w:rsidRPr="00544DEB" w:rsidRDefault="005C2D10" w:rsidP="005C2D10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44DEB">
        <w:rPr>
          <w:rFonts w:asciiTheme="majorHAnsi" w:hAnsiTheme="majorHAnsi"/>
          <w:color w:val="000000" w:themeColor="text1"/>
          <w:sz w:val="20"/>
          <w:szCs w:val="20"/>
        </w:rPr>
        <w:t xml:space="preserve">Kynna árlega niðurstöður launagreininga fyrir starfsfólki. </w:t>
      </w:r>
    </w:p>
    <w:p w14:paraId="4D8B2CCF" w14:textId="1D033F73" w:rsidR="005C2D10" w:rsidRDefault="005C2D10" w:rsidP="005C2D10">
      <w:pPr>
        <w:pStyle w:val="ListParagraph"/>
        <w:numPr>
          <w:ilvl w:val="0"/>
          <w:numId w:val="1"/>
        </w:numPr>
        <w:rPr>
          <w:rFonts w:asciiTheme="majorHAnsi" w:hAnsiTheme="majorHAnsi"/>
          <w:color w:val="000000" w:themeColor="text1"/>
          <w:sz w:val="20"/>
          <w:szCs w:val="20"/>
        </w:rPr>
      </w:pPr>
      <w:r w:rsidRPr="00544DEB">
        <w:rPr>
          <w:rFonts w:asciiTheme="majorHAnsi" w:hAnsiTheme="majorHAnsi"/>
          <w:color w:val="000000" w:themeColor="text1"/>
          <w:sz w:val="20"/>
          <w:szCs w:val="20"/>
        </w:rPr>
        <w:t xml:space="preserve">Stefnan skal </w:t>
      </w:r>
      <w:r w:rsidR="005B01B6">
        <w:rPr>
          <w:rFonts w:asciiTheme="majorHAnsi" w:hAnsiTheme="majorHAnsi"/>
          <w:color w:val="000000" w:themeColor="text1"/>
          <w:sz w:val="20"/>
          <w:szCs w:val="20"/>
        </w:rPr>
        <w:t xml:space="preserve">kynnt starfsfólki og </w:t>
      </w:r>
      <w:r w:rsidRPr="00544DEB">
        <w:rPr>
          <w:rFonts w:asciiTheme="majorHAnsi" w:hAnsiTheme="majorHAnsi"/>
          <w:color w:val="000000" w:themeColor="text1"/>
          <w:sz w:val="20"/>
          <w:szCs w:val="20"/>
        </w:rPr>
        <w:t xml:space="preserve">vera aðgengileg á ytri vef </w:t>
      </w:r>
      <w:r w:rsidR="00C26FF7" w:rsidRPr="00C26FF7">
        <w:rPr>
          <w:rFonts w:asciiTheme="majorHAnsi" w:hAnsiTheme="majorHAnsi"/>
          <w:color w:val="000000" w:themeColor="text1"/>
          <w:sz w:val="20"/>
          <w:szCs w:val="20"/>
        </w:rPr>
        <w:t>sveitafélag Skaftárhrepps</w:t>
      </w:r>
      <w:r w:rsidRPr="00544DEB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14:paraId="6DD0A07D" w14:textId="77777777" w:rsidR="003E34F2" w:rsidRDefault="003E34F2" w:rsidP="003E34F2">
      <w:pPr>
        <w:pStyle w:val="ListParagrap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</w:p>
    <w:p w14:paraId="4EEFBFEB" w14:textId="59C9ACAF" w:rsidR="00134A34" w:rsidRPr="003E34F2" w:rsidRDefault="00134A34" w:rsidP="003E34F2">
      <w:pPr>
        <w:rPr>
          <w:color w:val="000000" w:themeColor="text1"/>
          <w:szCs w:val="20"/>
        </w:rPr>
      </w:pPr>
      <w:r w:rsidRPr="003E34F2">
        <w:rPr>
          <w:color w:val="000000" w:themeColor="text1"/>
          <w:szCs w:val="20"/>
        </w:rPr>
        <w:t>Jafnlaunastefnan er jafnframt launastefna</w:t>
      </w:r>
      <w:r w:rsidR="003E34F2" w:rsidRPr="003E34F2">
        <w:rPr>
          <w:color w:val="000000" w:themeColor="text1"/>
          <w:szCs w:val="20"/>
        </w:rPr>
        <w:t xml:space="preserve"> fyrirtækisins</w:t>
      </w:r>
      <w:r w:rsidRPr="003E34F2">
        <w:rPr>
          <w:color w:val="000000" w:themeColor="text1"/>
          <w:szCs w:val="20"/>
        </w:rPr>
        <w:t xml:space="preserve">. </w:t>
      </w:r>
      <w:r w:rsidR="002E5BD8" w:rsidRPr="002E5BD8">
        <w:rPr>
          <w:color w:val="000000" w:themeColor="text1"/>
          <w:szCs w:val="20"/>
        </w:rPr>
        <w:t>krifstofustjóri er fulltrúi jafnlaunastjórnunarkerfis og skal starfsfólk leita til hans með athugasemdir eða fyrirspurnir</w:t>
      </w:r>
    </w:p>
    <w:p w14:paraId="043BDDE0" w14:textId="77777777" w:rsidR="00D070E8" w:rsidRPr="00372E91" w:rsidRDefault="00D070E8" w:rsidP="00ED15E3">
      <w:pPr>
        <w:rPr>
          <w:color w:val="000000" w:themeColor="text1"/>
          <w:szCs w:val="20"/>
        </w:rPr>
      </w:pPr>
    </w:p>
    <w:p w14:paraId="256CBF67" w14:textId="721A3C2C" w:rsidR="00E7770D" w:rsidRPr="00372E91" w:rsidRDefault="00ED15E3" w:rsidP="00ED15E3">
      <w:pPr>
        <w:rPr>
          <w:color w:val="000000" w:themeColor="text1"/>
          <w:szCs w:val="20"/>
        </w:rPr>
      </w:pPr>
      <w:r w:rsidRPr="00243D53">
        <w:rPr>
          <w:rStyle w:val="Heading2Char"/>
          <w:rFonts w:asciiTheme="minorHAnsi" w:hAnsiTheme="minorHAnsi" w:cstheme="minorHAnsi"/>
          <w:b/>
          <w:color w:val="000000" w:themeColor="text1"/>
          <w:sz w:val="22"/>
          <w:szCs w:val="22"/>
        </w:rPr>
        <w:t>Tilvísanir</w:t>
      </w:r>
      <w:r w:rsidRPr="00372E91">
        <w:rPr>
          <w:color w:val="000000" w:themeColor="text1"/>
          <w:szCs w:val="20"/>
        </w:rPr>
        <w:br/>
        <w:t>ÍST 85: 2012 – 4.1 Almennar kröfur</w:t>
      </w:r>
      <w:r w:rsidRPr="00372E91">
        <w:rPr>
          <w:color w:val="000000" w:themeColor="text1"/>
          <w:szCs w:val="20"/>
        </w:rPr>
        <w:br/>
        <w:t>ÍST 85: 2012 – 4.2 Jafnlaunastefna</w:t>
      </w:r>
    </w:p>
    <w:p w14:paraId="16909A7C" w14:textId="102F6707" w:rsidR="00ED15E3" w:rsidRPr="00372E91" w:rsidRDefault="00E7770D" w:rsidP="00ED15E3">
      <w:pPr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ÍST 85: 2012 – 4.3.2 Lagalegar kröfur og aðrar kröfur</w:t>
      </w:r>
      <w:r w:rsidR="00ED15E3" w:rsidRPr="00372E91">
        <w:rPr>
          <w:color w:val="000000" w:themeColor="text1"/>
          <w:szCs w:val="20"/>
        </w:rPr>
        <w:br/>
        <w:t>ÍST 85: 2012 – 4.3.3 Markmið og áætlanir</w:t>
      </w:r>
      <w:r w:rsidR="00ED15E3" w:rsidRPr="00372E91">
        <w:rPr>
          <w:color w:val="000000" w:themeColor="text1"/>
          <w:szCs w:val="20"/>
        </w:rPr>
        <w:br/>
        <w:t>ÍST 85: 2012 – 4.4.4 Skjalfesting</w:t>
      </w:r>
    </w:p>
    <w:p w14:paraId="4F472C94" w14:textId="24CBB808" w:rsidR="009505E8" w:rsidRPr="00372E91" w:rsidRDefault="009505E8" w:rsidP="00ED15E3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ÍST 85: 2012 – 4.5.3 Frábrigði, úr</w:t>
      </w:r>
      <w:r w:rsidR="001D5C58" w:rsidRPr="00372E91">
        <w:rPr>
          <w:color w:val="000000" w:themeColor="text1"/>
          <w:szCs w:val="20"/>
        </w:rPr>
        <w:t>b</w:t>
      </w:r>
      <w:r w:rsidRPr="00372E91">
        <w:rPr>
          <w:color w:val="000000" w:themeColor="text1"/>
          <w:szCs w:val="20"/>
        </w:rPr>
        <w:t>ætur og forvarnir</w:t>
      </w:r>
    </w:p>
    <w:p w14:paraId="056F5D54" w14:textId="71891AFF" w:rsidR="00ED15E3" w:rsidRPr="00372E91" w:rsidRDefault="00ED15E3" w:rsidP="00ED15E3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ÍST 85: 2012 – 4.5.5 Innri úttekt</w:t>
      </w:r>
    </w:p>
    <w:p w14:paraId="0E235BC6" w14:textId="77777777" w:rsidR="00F601E5" w:rsidRPr="00372E91" w:rsidRDefault="00ED15E3" w:rsidP="00ED15E3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ÍST 85: 2012 – 4.6 Rýni stjórnenda</w:t>
      </w:r>
    </w:p>
    <w:p w14:paraId="7D847F09" w14:textId="0D445E41" w:rsidR="00F601E5" w:rsidRPr="00372E91" w:rsidRDefault="00F601E5" w:rsidP="00F601E5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STE-001 Skilgreining ábyrgðar</w:t>
      </w:r>
    </w:p>
    <w:p w14:paraId="30F9D842" w14:textId="77777777" w:rsidR="00F601E5" w:rsidRPr="00C26FF7" w:rsidRDefault="00F601E5" w:rsidP="00F601E5">
      <w:pPr>
        <w:rPr>
          <w:color w:val="000000" w:themeColor="text1"/>
          <w:szCs w:val="20"/>
          <w:lang w:val="nb-NO"/>
        </w:rPr>
      </w:pPr>
      <w:r w:rsidRPr="00C26FF7">
        <w:rPr>
          <w:color w:val="000000" w:themeColor="text1"/>
          <w:szCs w:val="20"/>
          <w:lang w:val="nb-NO"/>
        </w:rPr>
        <w:t>VER-002 Innri úttekt</w:t>
      </w:r>
    </w:p>
    <w:p w14:paraId="7BEA30A4" w14:textId="77777777" w:rsidR="00F601E5" w:rsidRPr="00C26FF7" w:rsidRDefault="00F601E5" w:rsidP="00F601E5">
      <w:pPr>
        <w:rPr>
          <w:color w:val="000000" w:themeColor="text1"/>
          <w:szCs w:val="20"/>
          <w:lang w:val="nb-NO"/>
        </w:rPr>
      </w:pPr>
      <w:r w:rsidRPr="00C26FF7">
        <w:rPr>
          <w:color w:val="000000" w:themeColor="text1"/>
          <w:szCs w:val="20"/>
          <w:lang w:val="nb-NO"/>
        </w:rPr>
        <w:lastRenderedPageBreak/>
        <w:t>VER-003 Rýni stjórnenda</w:t>
      </w:r>
    </w:p>
    <w:p w14:paraId="62590D85" w14:textId="77777777" w:rsidR="00F601E5" w:rsidRPr="00C26FF7" w:rsidRDefault="00F601E5" w:rsidP="00F601E5">
      <w:pPr>
        <w:rPr>
          <w:color w:val="000000" w:themeColor="text1"/>
          <w:szCs w:val="20"/>
          <w:lang w:val="nb-NO"/>
        </w:rPr>
      </w:pPr>
      <w:r w:rsidRPr="00C26FF7">
        <w:rPr>
          <w:color w:val="000000" w:themeColor="text1"/>
          <w:szCs w:val="20"/>
          <w:lang w:val="nb-NO"/>
        </w:rPr>
        <w:t>VER-004 Vöktun og mæling</w:t>
      </w:r>
    </w:p>
    <w:p w14:paraId="0D689098" w14:textId="77777777" w:rsidR="00F601E5" w:rsidRPr="00C26FF7" w:rsidRDefault="00F601E5" w:rsidP="00F601E5">
      <w:pPr>
        <w:rPr>
          <w:color w:val="000000" w:themeColor="text1"/>
          <w:szCs w:val="20"/>
          <w:lang w:val="nb-NO"/>
        </w:rPr>
      </w:pPr>
      <w:r w:rsidRPr="00C26FF7">
        <w:rPr>
          <w:color w:val="000000" w:themeColor="text1"/>
          <w:szCs w:val="20"/>
          <w:lang w:val="nb-NO"/>
        </w:rPr>
        <w:t>VER-005 Frábrigði, úrbætur og forvarnir</w:t>
      </w:r>
    </w:p>
    <w:p w14:paraId="7F7FD28F" w14:textId="6EC5549C" w:rsidR="00F601E5" w:rsidRPr="00C26FF7" w:rsidRDefault="00F601E5" w:rsidP="00F601E5">
      <w:pPr>
        <w:rPr>
          <w:color w:val="000000" w:themeColor="text1"/>
          <w:szCs w:val="20"/>
          <w:lang w:val="nb-NO"/>
        </w:rPr>
      </w:pPr>
      <w:r w:rsidRPr="00C26FF7">
        <w:rPr>
          <w:color w:val="000000" w:themeColor="text1"/>
          <w:szCs w:val="20"/>
          <w:lang w:val="nb-NO"/>
        </w:rPr>
        <w:t>VER-006 Jafnlaunaviðmi</w:t>
      </w:r>
      <w:r w:rsidR="001A2186" w:rsidRPr="00C26FF7">
        <w:rPr>
          <w:color w:val="000000" w:themeColor="text1"/>
          <w:szCs w:val="20"/>
          <w:lang w:val="nb-NO"/>
        </w:rPr>
        <w:t>ð</w:t>
      </w:r>
      <w:r w:rsidRPr="00C26FF7">
        <w:rPr>
          <w:color w:val="000000" w:themeColor="text1"/>
          <w:szCs w:val="20"/>
          <w:lang w:val="nb-NO"/>
        </w:rPr>
        <w:t xml:space="preserve"> og flokkun starfa</w:t>
      </w:r>
    </w:p>
    <w:p w14:paraId="65BDB2C1" w14:textId="77777777" w:rsidR="00F601E5" w:rsidRPr="00C26FF7" w:rsidRDefault="00F601E5" w:rsidP="00F601E5">
      <w:pPr>
        <w:rPr>
          <w:color w:val="000000" w:themeColor="text1"/>
          <w:szCs w:val="20"/>
          <w:lang w:val="nb-NO"/>
        </w:rPr>
      </w:pPr>
      <w:r w:rsidRPr="00C26FF7">
        <w:rPr>
          <w:color w:val="000000" w:themeColor="text1"/>
          <w:szCs w:val="20"/>
          <w:lang w:val="nb-NO"/>
        </w:rPr>
        <w:t>VER-007 Launasetning og endurskoðun launa</w:t>
      </w:r>
    </w:p>
    <w:p w14:paraId="397F8B3A" w14:textId="77777777" w:rsidR="00F601E5" w:rsidRPr="00C26FF7" w:rsidRDefault="00F601E5" w:rsidP="00F601E5">
      <w:pPr>
        <w:rPr>
          <w:color w:val="000000" w:themeColor="text1"/>
          <w:szCs w:val="20"/>
          <w:lang w:val="nb-NO"/>
        </w:rPr>
      </w:pPr>
      <w:r w:rsidRPr="00C26FF7">
        <w:rPr>
          <w:color w:val="000000" w:themeColor="text1"/>
          <w:szCs w:val="20"/>
          <w:lang w:val="nb-NO"/>
        </w:rPr>
        <w:t>VER-008 Samskipti og upplýsingamiðlun</w:t>
      </w:r>
    </w:p>
    <w:p w14:paraId="4E1FC805" w14:textId="77777777" w:rsidR="000B7C7D" w:rsidRPr="0064598F" w:rsidRDefault="00F601E5" w:rsidP="000B7C7D">
      <w:r w:rsidRPr="00C26FF7">
        <w:rPr>
          <w:color w:val="000000" w:themeColor="text1"/>
          <w:szCs w:val="20"/>
          <w:lang w:val="nb-NO"/>
        </w:rPr>
        <w:t>VER-010 Lagalegar kröfur og aðrar kröfur</w:t>
      </w:r>
      <w:r w:rsidR="00ED15E3" w:rsidRPr="00C26FF7">
        <w:rPr>
          <w:color w:val="000000" w:themeColor="text1"/>
          <w:szCs w:val="20"/>
          <w:lang w:val="nb-NO"/>
        </w:rPr>
        <w:br/>
      </w:r>
      <w:r w:rsidR="000B7C7D" w:rsidRPr="00473CC5">
        <w:t xml:space="preserve">SKRA-2.03 </w:t>
      </w:r>
      <w:r w:rsidR="000B7C7D">
        <w:t>K</w:t>
      </w:r>
      <w:r w:rsidR="000B7C7D" w:rsidRPr="00473CC5">
        <w:t>ynning</w:t>
      </w:r>
      <w:r w:rsidR="000B7C7D">
        <w:t xml:space="preserve"> á jafnlaunastjórnunarkerfi</w:t>
      </w:r>
    </w:p>
    <w:p w14:paraId="34494B2C" w14:textId="77777777" w:rsidR="000B7C7D" w:rsidRPr="00372E91" w:rsidRDefault="000B7C7D" w:rsidP="000B7C7D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SKRA-3.00 Yfirlit yfir helstu skrár jafnlaunastjórnunarkerfis</w:t>
      </w:r>
    </w:p>
    <w:p w14:paraId="7AD5AB47" w14:textId="77777777" w:rsidR="000B7C7D" w:rsidRPr="00372E91" w:rsidRDefault="000B7C7D" w:rsidP="000B7C7D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SKRA-3.01 Skjalalisti</w:t>
      </w:r>
    </w:p>
    <w:p w14:paraId="7218A9E4" w14:textId="77777777" w:rsidR="000B7C7D" w:rsidRPr="00372E91" w:rsidRDefault="000B7C7D" w:rsidP="000B7C7D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SKRA-3.02 Krosstengslatafla</w:t>
      </w:r>
    </w:p>
    <w:p w14:paraId="373A8DA2" w14:textId="77777777" w:rsidR="000B7C7D" w:rsidRPr="00372E91" w:rsidRDefault="000B7C7D" w:rsidP="000B7C7D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SKRA-3.03 Skilgreining ábyrgðar vegna jafnlaunastjórnunarkerfis</w:t>
      </w:r>
    </w:p>
    <w:p w14:paraId="5C5858CA" w14:textId="77777777" w:rsidR="000B7C7D" w:rsidRPr="00372E91" w:rsidRDefault="000B7C7D" w:rsidP="000B7C7D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SKRA-3.04 Skilgreining starfaflokka</w:t>
      </w:r>
    </w:p>
    <w:p w14:paraId="44532E86" w14:textId="77777777" w:rsidR="000B7C7D" w:rsidRPr="00372E91" w:rsidRDefault="000B7C7D" w:rsidP="000B7C7D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SKRA-3.05 Skrá yfir auðlindir</w:t>
      </w:r>
    </w:p>
    <w:p w14:paraId="462CAF29" w14:textId="77777777" w:rsidR="000B7C7D" w:rsidRPr="00372E91" w:rsidRDefault="000B7C7D" w:rsidP="000B7C7D">
      <w:pPr>
        <w:rPr>
          <w:color w:val="000000" w:themeColor="text1"/>
          <w:szCs w:val="20"/>
        </w:rPr>
      </w:pPr>
      <w:r w:rsidRPr="00372E91">
        <w:rPr>
          <w:color w:val="000000" w:themeColor="text1"/>
          <w:szCs w:val="20"/>
        </w:rPr>
        <w:t>SKRA-3.07 Skrá yfir þjálfun og hæfi starfsfólks vegna jafnlaunastjórnunarkerfis</w:t>
      </w:r>
    </w:p>
    <w:p w14:paraId="3B4881A0" w14:textId="77777777" w:rsidR="000B7C7D" w:rsidRPr="00C26FF7" w:rsidRDefault="000B7C7D" w:rsidP="000B7C7D">
      <w:pPr>
        <w:rPr>
          <w:color w:val="000000" w:themeColor="text1"/>
          <w:szCs w:val="20"/>
          <w:lang w:val="sv-SE"/>
        </w:rPr>
      </w:pPr>
      <w:r w:rsidRPr="00C26FF7">
        <w:rPr>
          <w:color w:val="000000" w:themeColor="text1"/>
          <w:szCs w:val="20"/>
          <w:lang w:val="sv-SE"/>
        </w:rPr>
        <w:t>SKRA-3.08 Listi yfir lagalegar kröfur og aðrar kröfur</w:t>
      </w:r>
    </w:p>
    <w:p w14:paraId="67A1A6C6" w14:textId="77777777" w:rsidR="000B7C7D" w:rsidRPr="00C26FF7" w:rsidRDefault="000B7C7D" w:rsidP="000B7C7D">
      <w:pPr>
        <w:rPr>
          <w:color w:val="000000" w:themeColor="text1"/>
          <w:szCs w:val="20"/>
          <w:lang w:val="sv-SE"/>
        </w:rPr>
      </w:pPr>
      <w:r w:rsidRPr="00C26FF7">
        <w:rPr>
          <w:color w:val="000000" w:themeColor="text1"/>
          <w:szCs w:val="20"/>
          <w:lang w:val="sv-SE"/>
        </w:rPr>
        <w:t>SKRA-3.09 Jafnlaunamarkmið</w:t>
      </w:r>
    </w:p>
    <w:p w14:paraId="3F87D6FE" w14:textId="77777777" w:rsidR="000B7C7D" w:rsidRPr="00C26FF7" w:rsidRDefault="000B7C7D" w:rsidP="000B7C7D">
      <w:pPr>
        <w:rPr>
          <w:color w:val="000000" w:themeColor="text1"/>
          <w:szCs w:val="20"/>
          <w:lang w:val="sv-SE"/>
        </w:rPr>
      </w:pPr>
      <w:r w:rsidRPr="00C26FF7">
        <w:rPr>
          <w:color w:val="000000" w:themeColor="text1"/>
          <w:szCs w:val="20"/>
          <w:lang w:val="sv-SE"/>
        </w:rPr>
        <w:t xml:space="preserve">SKRA-3.10 Yfirlit yfir úrbætur </w:t>
      </w:r>
    </w:p>
    <w:p w14:paraId="594F98AD" w14:textId="77777777" w:rsidR="000B7C7D" w:rsidRPr="00372E91" w:rsidRDefault="000B7C7D" w:rsidP="000B7C7D">
      <w:pPr>
        <w:rPr>
          <w:color w:val="000000" w:themeColor="text1"/>
          <w:szCs w:val="20"/>
          <w:lang w:val="pl-PL"/>
        </w:rPr>
      </w:pPr>
      <w:r w:rsidRPr="00372E91">
        <w:rPr>
          <w:color w:val="000000" w:themeColor="text1"/>
          <w:szCs w:val="20"/>
          <w:lang w:val="pl-PL"/>
        </w:rPr>
        <w:t>SKRA-3.11 Prófun á starfaflokkun</w:t>
      </w:r>
    </w:p>
    <w:p w14:paraId="5DA10CD9" w14:textId="77777777" w:rsidR="000B7C7D" w:rsidRPr="00372E91" w:rsidRDefault="000B7C7D" w:rsidP="000B7C7D">
      <w:pPr>
        <w:rPr>
          <w:color w:val="000000" w:themeColor="text1"/>
          <w:szCs w:val="20"/>
          <w:lang w:val="pl-PL"/>
        </w:rPr>
      </w:pPr>
      <w:r w:rsidRPr="00372E91">
        <w:rPr>
          <w:color w:val="000000" w:themeColor="text1"/>
          <w:szCs w:val="20"/>
          <w:lang w:val="pl-PL"/>
        </w:rPr>
        <w:t>SKRA-6.03 Starfaflokkun</w:t>
      </w:r>
    </w:p>
    <w:p w14:paraId="0676BF2C" w14:textId="77777777" w:rsidR="000B7C7D" w:rsidRPr="00372E91" w:rsidRDefault="000B7C7D" w:rsidP="000B7C7D">
      <w:pPr>
        <w:rPr>
          <w:color w:val="000000" w:themeColor="text1"/>
          <w:szCs w:val="20"/>
          <w:lang w:val="pl-PL"/>
        </w:rPr>
      </w:pPr>
      <w:r w:rsidRPr="00372E91">
        <w:rPr>
          <w:color w:val="000000" w:themeColor="text1"/>
          <w:szCs w:val="20"/>
          <w:lang w:val="pl-PL"/>
        </w:rPr>
        <w:t>SKRA-7.01 Úttektaráætlun</w:t>
      </w:r>
    </w:p>
    <w:p w14:paraId="1490A266" w14:textId="77777777" w:rsidR="000B7C7D" w:rsidRPr="00372E91" w:rsidRDefault="000B7C7D" w:rsidP="000B7C7D">
      <w:pPr>
        <w:rPr>
          <w:color w:val="000000" w:themeColor="text1"/>
          <w:szCs w:val="20"/>
          <w:lang w:val="pl-PL"/>
        </w:rPr>
      </w:pPr>
      <w:r w:rsidRPr="00372E91">
        <w:rPr>
          <w:color w:val="000000" w:themeColor="text1"/>
          <w:szCs w:val="20"/>
          <w:lang w:val="pl-PL"/>
        </w:rPr>
        <w:t>SKRA-7.02 Úttektarskýrsla</w:t>
      </w:r>
    </w:p>
    <w:p w14:paraId="0BB2EB5D" w14:textId="77777777" w:rsidR="000B7C7D" w:rsidRPr="00372E91" w:rsidRDefault="000B7C7D" w:rsidP="000B7C7D">
      <w:pPr>
        <w:rPr>
          <w:color w:val="000000" w:themeColor="text1"/>
          <w:szCs w:val="20"/>
          <w:lang w:val="pl-PL"/>
        </w:rPr>
      </w:pPr>
      <w:r w:rsidRPr="00372E91">
        <w:rPr>
          <w:color w:val="000000" w:themeColor="text1"/>
          <w:szCs w:val="20"/>
          <w:lang w:val="pl-PL"/>
        </w:rPr>
        <w:t>SKRA-7.03 Drög að skýrslu fyrir rýni stjórnendna</w:t>
      </w:r>
    </w:p>
    <w:p w14:paraId="0E8C093C" w14:textId="69FC0D20" w:rsidR="00EA2C20" w:rsidRPr="00372E91" w:rsidRDefault="000B7C7D" w:rsidP="000B7C7D">
      <w:pPr>
        <w:rPr>
          <w:rStyle w:val="Heading2Char"/>
          <w:rFonts w:eastAsiaTheme="minorHAnsi" w:cstheme="minorBidi"/>
          <w:color w:val="000000" w:themeColor="text1"/>
          <w:sz w:val="20"/>
          <w:szCs w:val="20"/>
          <w:lang w:val="pl-PL"/>
        </w:rPr>
      </w:pPr>
      <w:r w:rsidRPr="00372E91">
        <w:rPr>
          <w:color w:val="000000" w:themeColor="text1"/>
          <w:szCs w:val="20"/>
          <w:lang w:val="pl-PL"/>
        </w:rPr>
        <w:t>SKRA-7.04 Lokaskýrsla frá rýni stjórnenda</w:t>
      </w:r>
      <w:r w:rsidRPr="00372E91">
        <w:rPr>
          <w:color w:val="000000" w:themeColor="text1"/>
          <w:szCs w:val="20"/>
          <w:lang w:val="pl-PL"/>
        </w:rPr>
        <w:br/>
      </w:r>
      <w:r w:rsidR="00ED15E3" w:rsidRPr="00372E91">
        <w:rPr>
          <w:color w:val="000000" w:themeColor="text1"/>
          <w:szCs w:val="20"/>
          <w:lang w:val="pl-PL"/>
        </w:rPr>
        <w:br/>
      </w:r>
      <w:r w:rsidR="00EA2C20" w:rsidRPr="00243D53">
        <w:rPr>
          <w:rStyle w:val="Heading2Char"/>
          <w:rFonts w:asciiTheme="minorHAnsi" w:hAnsiTheme="minorHAnsi" w:cstheme="minorHAnsi"/>
          <w:b/>
          <w:color w:val="000000" w:themeColor="text1"/>
          <w:sz w:val="22"/>
          <w:szCs w:val="22"/>
        </w:rPr>
        <w:t>Ritstjórn</w:t>
      </w:r>
    </w:p>
    <w:p w14:paraId="7467C616" w14:textId="77777777" w:rsidR="006A08B5" w:rsidRDefault="006A08B5" w:rsidP="006A08B5">
      <w:pPr>
        <w:rPr>
          <w:rFonts w:cstheme="majorHAnsi"/>
          <w:color w:val="000000" w:themeColor="text1"/>
          <w:szCs w:val="20"/>
        </w:rPr>
      </w:pPr>
      <w:r>
        <w:rPr>
          <w:rFonts w:cstheme="majorHAnsi"/>
          <w:color w:val="000000" w:themeColor="text1"/>
          <w:szCs w:val="20"/>
        </w:rPr>
        <w:t>Eva Björk Harðardóttir</w:t>
      </w:r>
    </w:p>
    <w:p w14:paraId="4C2742A9" w14:textId="77777777" w:rsidR="006A08B5" w:rsidRDefault="006A08B5" w:rsidP="006A08B5">
      <w:pPr>
        <w:rPr>
          <w:rFonts w:cstheme="majorHAnsi"/>
          <w:color w:val="000000" w:themeColor="text1"/>
          <w:szCs w:val="20"/>
        </w:rPr>
      </w:pPr>
      <w:r>
        <w:rPr>
          <w:rFonts w:cstheme="majorHAnsi"/>
          <w:color w:val="000000" w:themeColor="text1"/>
          <w:szCs w:val="20"/>
        </w:rPr>
        <w:t>Karl Antonsson</w:t>
      </w:r>
    </w:p>
    <w:p w14:paraId="1935333A" w14:textId="77777777" w:rsidR="006A08B5" w:rsidRDefault="006A08B5" w:rsidP="006A08B5">
      <w:pPr>
        <w:rPr>
          <w:rFonts w:cstheme="majorHAnsi"/>
          <w:color w:val="000000" w:themeColor="text1"/>
          <w:szCs w:val="20"/>
        </w:rPr>
      </w:pPr>
      <w:r>
        <w:rPr>
          <w:rFonts w:cstheme="majorHAnsi"/>
          <w:color w:val="000000" w:themeColor="text1"/>
          <w:szCs w:val="20"/>
        </w:rPr>
        <w:t>Sandra Brá Jóhannsdóttir</w:t>
      </w:r>
    </w:p>
    <w:p w14:paraId="3EA01DA0" w14:textId="77777777" w:rsidR="00EA2C20" w:rsidRPr="006A08B5" w:rsidRDefault="00EA2C20" w:rsidP="00ED15E3">
      <w:pPr>
        <w:rPr>
          <w:rStyle w:val="Heading2Char"/>
          <w:rFonts w:eastAsiaTheme="minorHAnsi" w:cstheme="minorBidi"/>
          <w:color w:val="000000" w:themeColor="text1"/>
          <w:sz w:val="20"/>
          <w:szCs w:val="20"/>
        </w:rPr>
      </w:pPr>
    </w:p>
    <w:p w14:paraId="6DC4E5E1" w14:textId="2D4B0303" w:rsidR="00ED15E3" w:rsidRPr="00243D53" w:rsidRDefault="00ED15E3" w:rsidP="00ED15E3">
      <w:pPr>
        <w:rPr>
          <w:rStyle w:val="Heading2Char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43D53">
        <w:rPr>
          <w:rStyle w:val="Heading2Char"/>
          <w:rFonts w:asciiTheme="minorHAnsi" w:hAnsiTheme="minorHAnsi" w:cstheme="minorHAnsi"/>
          <w:b/>
          <w:color w:val="000000" w:themeColor="text1"/>
          <w:sz w:val="22"/>
          <w:szCs w:val="22"/>
        </w:rPr>
        <w:t>Síðustu breytingar og/eða athugasemdir</w:t>
      </w:r>
    </w:p>
    <w:p w14:paraId="60F00345" w14:textId="4BE54789" w:rsidR="004E5CC0" w:rsidRPr="006F6226" w:rsidRDefault="00260F87">
      <w:pPr>
        <w:rPr>
          <w:color w:val="000000" w:themeColor="text1"/>
          <w:szCs w:val="20"/>
        </w:rPr>
      </w:pPr>
    </w:p>
    <w:sectPr w:rsidR="004E5CC0" w:rsidRPr="006F6226" w:rsidSect="003E6B15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F436" w14:textId="77777777" w:rsidR="00360EDA" w:rsidRDefault="00360EDA" w:rsidP="002645A8">
      <w:r>
        <w:separator/>
      </w:r>
    </w:p>
  </w:endnote>
  <w:endnote w:type="continuationSeparator" w:id="0">
    <w:p w14:paraId="7C8ED349" w14:textId="77777777" w:rsidR="00360EDA" w:rsidRDefault="00360EDA" w:rsidP="0026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529636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B5D5D8" w14:textId="14E97138" w:rsidR="00723115" w:rsidRDefault="00723115" w:rsidP="00DF35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691776" w14:textId="77777777" w:rsidR="00723115" w:rsidRDefault="00723115" w:rsidP="007231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00227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D0EDBA" w14:textId="7CFBB16C" w:rsidR="00723115" w:rsidRDefault="00723115" w:rsidP="00DF355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933A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71474C7" w14:textId="77777777" w:rsidR="00723115" w:rsidRDefault="00723115" w:rsidP="007231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D737" w14:textId="77777777" w:rsidR="00360EDA" w:rsidRDefault="00360EDA" w:rsidP="002645A8">
      <w:r>
        <w:separator/>
      </w:r>
    </w:p>
  </w:footnote>
  <w:footnote w:type="continuationSeparator" w:id="0">
    <w:p w14:paraId="3BB77B69" w14:textId="77777777" w:rsidR="00360EDA" w:rsidRDefault="00360EDA" w:rsidP="0026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6"/>
      <w:gridCol w:w="2777"/>
      <w:gridCol w:w="2637"/>
    </w:tblGrid>
    <w:tr w:rsidR="002645A8" w:rsidRPr="00247E51" w14:paraId="02BFCDEC" w14:textId="77777777" w:rsidTr="003F7598">
      <w:trPr>
        <w:trHeight w:val="709"/>
      </w:trPr>
      <w:tc>
        <w:tcPr>
          <w:tcW w:w="3003" w:type="dxa"/>
          <w:tcBorders>
            <w:bottom w:val="nil"/>
          </w:tcBorders>
          <w:shd w:val="clear" w:color="auto" w:fill="auto"/>
        </w:tcPr>
        <w:p w14:paraId="4EEB9EC3" w14:textId="588F6666" w:rsidR="002645A8" w:rsidRPr="003B348E" w:rsidRDefault="00C26FF7">
          <w:pPr>
            <w:pStyle w:val="Header"/>
            <w:rPr>
              <w:rFonts w:ascii="Arial" w:hAnsi="Arial" w:cs="Arial"/>
              <w:color w:val="1F3864" w:themeColor="accent1" w:themeShade="80"/>
            </w:rPr>
          </w:pPr>
          <w:r>
            <w:rPr>
              <w:rFonts w:ascii="Arial" w:hAnsi="Arial" w:cs="Arial"/>
              <w:noProof/>
              <w:color w:val="1F3864" w:themeColor="accent1" w:themeShade="80"/>
              <w:lang w:eastAsia="is-IS"/>
            </w:rPr>
            <w:drawing>
              <wp:inline distT="0" distB="0" distL="0" distR="0" wp14:anchorId="10583445" wp14:editId="398440BB">
                <wp:extent cx="2152761" cy="806491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761" cy="8064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3" w:type="dxa"/>
          <w:tcBorders>
            <w:bottom w:val="nil"/>
          </w:tcBorders>
          <w:shd w:val="clear" w:color="auto" w:fill="auto"/>
        </w:tcPr>
        <w:p w14:paraId="6FA66753" w14:textId="77777777" w:rsidR="00E77B4D" w:rsidRPr="00372E91" w:rsidRDefault="00E77B4D" w:rsidP="003F7598">
          <w:pPr>
            <w:pStyle w:val="Header"/>
            <w:jc w:val="center"/>
            <w:rPr>
              <w:rFonts w:ascii="Calibri" w:hAnsi="Calibri" w:cs="Arial"/>
              <w:color w:val="000000" w:themeColor="text1"/>
              <w:sz w:val="14"/>
              <w:szCs w:val="14"/>
            </w:rPr>
          </w:pPr>
        </w:p>
        <w:p w14:paraId="3D6DD175" w14:textId="6D79AB1D" w:rsidR="002645A8" w:rsidRPr="006F6226" w:rsidRDefault="00E7770D" w:rsidP="003F7598">
          <w:pPr>
            <w:pStyle w:val="Header"/>
            <w:jc w:val="center"/>
            <w:rPr>
              <w:rFonts w:ascii="Calibri" w:hAnsi="Calibri" w:cs="Arial"/>
              <w:color w:val="000000" w:themeColor="text1"/>
              <w:sz w:val="28"/>
              <w:szCs w:val="28"/>
            </w:rPr>
          </w:pPr>
          <w:r w:rsidRPr="006F6226">
            <w:rPr>
              <w:rFonts w:ascii="Calibri" w:hAnsi="Calibri" w:cs="Arial"/>
              <w:color w:val="000000" w:themeColor="text1"/>
              <w:sz w:val="28"/>
              <w:szCs w:val="28"/>
            </w:rPr>
            <w:t>Jafnlaunastefna</w:t>
          </w:r>
        </w:p>
        <w:p w14:paraId="40368617" w14:textId="5E9F0365" w:rsidR="00E7770D" w:rsidRPr="006F6226" w:rsidRDefault="00E7770D" w:rsidP="003F7598">
          <w:pPr>
            <w:pStyle w:val="Header"/>
            <w:jc w:val="center"/>
            <w:rPr>
              <w:rFonts w:cstheme="majorHAnsi"/>
              <w:color w:val="000000" w:themeColor="text1"/>
              <w:sz w:val="24"/>
            </w:rPr>
          </w:pPr>
          <w:r w:rsidRPr="006F6226">
            <w:rPr>
              <w:rFonts w:cstheme="majorHAnsi"/>
              <w:color w:val="000000" w:themeColor="text1"/>
              <w:sz w:val="24"/>
            </w:rPr>
            <w:t>Stefnuskjal</w:t>
          </w:r>
        </w:p>
      </w:tc>
      <w:tc>
        <w:tcPr>
          <w:tcW w:w="3004" w:type="dxa"/>
          <w:tcBorders>
            <w:bottom w:val="nil"/>
          </w:tcBorders>
          <w:shd w:val="clear" w:color="auto" w:fill="auto"/>
        </w:tcPr>
        <w:p w14:paraId="4934BFB0" w14:textId="46EDF4F7" w:rsidR="002645A8" w:rsidRPr="00247E51" w:rsidRDefault="002645A8" w:rsidP="002645A8">
          <w:pPr>
            <w:pStyle w:val="Header"/>
            <w:jc w:val="right"/>
            <w:rPr>
              <w:rFonts w:cstheme="majorHAnsi"/>
              <w:color w:val="000000" w:themeColor="text1"/>
              <w:szCs w:val="20"/>
            </w:rPr>
          </w:pPr>
          <w:r w:rsidRPr="00247E51">
            <w:rPr>
              <w:rFonts w:cstheme="majorHAnsi"/>
              <w:color w:val="000000" w:themeColor="text1"/>
              <w:szCs w:val="20"/>
            </w:rPr>
            <w:t>Skjalnúmer: STE-00</w:t>
          </w:r>
          <w:r w:rsidR="00E7770D" w:rsidRPr="00247E51">
            <w:rPr>
              <w:rFonts w:cstheme="majorHAnsi"/>
              <w:color w:val="000000" w:themeColor="text1"/>
              <w:szCs w:val="20"/>
            </w:rPr>
            <w:t>2</w:t>
          </w:r>
        </w:p>
        <w:p w14:paraId="7332F752" w14:textId="5B615590" w:rsidR="002645A8" w:rsidRPr="00247E51" w:rsidRDefault="002645A8" w:rsidP="002645A8">
          <w:pPr>
            <w:pStyle w:val="Header"/>
            <w:jc w:val="right"/>
            <w:rPr>
              <w:rFonts w:cstheme="majorHAnsi"/>
              <w:color w:val="000000" w:themeColor="text1"/>
              <w:szCs w:val="20"/>
            </w:rPr>
          </w:pPr>
          <w:r w:rsidRPr="00247E51">
            <w:rPr>
              <w:rFonts w:cstheme="majorHAnsi"/>
              <w:color w:val="000000" w:themeColor="text1"/>
              <w:szCs w:val="20"/>
            </w:rPr>
            <w:t xml:space="preserve">Útgáfudagur: </w:t>
          </w:r>
          <w:r w:rsidR="00A327D7">
            <w:rPr>
              <w:rFonts w:cstheme="majorHAnsi"/>
              <w:color w:val="000000" w:themeColor="text1"/>
              <w:szCs w:val="20"/>
            </w:rPr>
            <w:t>11.06</w:t>
          </w:r>
          <w:r w:rsidR="00C26FF7">
            <w:rPr>
              <w:rFonts w:cstheme="majorHAnsi"/>
              <w:color w:val="000000" w:themeColor="text1"/>
              <w:szCs w:val="20"/>
            </w:rPr>
            <w:t>.2021</w:t>
          </w:r>
        </w:p>
        <w:p w14:paraId="4F4A6A3F" w14:textId="3BD32CC8" w:rsidR="002645A8" w:rsidRPr="00247E51" w:rsidRDefault="002645A8" w:rsidP="002645A8">
          <w:pPr>
            <w:pStyle w:val="Header"/>
            <w:jc w:val="right"/>
            <w:rPr>
              <w:rFonts w:cstheme="majorHAnsi"/>
              <w:color w:val="000000" w:themeColor="text1"/>
              <w:szCs w:val="20"/>
            </w:rPr>
          </w:pPr>
          <w:r w:rsidRPr="00247E51">
            <w:rPr>
              <w:rFonts w:cstheme="majorHAnsi"/>
              <w:color w:val="000000" w:themeColor="text1"/>
              <w:szCs w:val="20"/>
            </w:rPr>
            <w:t xml:space="preserve">Útgáfa: </w:t>
          </w:r>
          <w:r w:rsidR="00134A34" w:rsidRPr="00247E51">
            <w:rPr>
              <w:rFonts w:cstheme="majorHAnsi"/>
              <w:color w:val="000000" w:themeColor="text1"/>
              <w:szCs w:val="20"/>
            </w:rPr>
            <w:t>2</w:t>
          </w:r>
          <w:r w:rsidRPr="00247E51">
            <w:rPr>
              <w:rFonts w:cstheme="majorHAnsi"/>
              <w:color w:val="000000" w:themeColor="text1"/>
              <w:szCs w:val="20"/>
            </w:rPr>
            <w:t>.0</w:t>
          </w:r>
        </w:p>
        <w:p w14:paraId="06C305BD" w14:textId="0FD636CF" w:rsidR="002645A8" w:rsidRPr="00247E51" w:rsidRDefault="002645A8" w:rsidP="002645A8">
          <w:pPr>
            <w:pStyle w:val="Header"/>
            <w:jc w:val="right"/>
            <w:rPr>
              <w:rFonts w:cstheme="majorHAnsi"/>
              <w:color w:val="000000" w:themeColor="text1"/>
              <w:sz w:val="18"/>
              <w:szCs w:val="18"/>
            </w:rPr>
          </w:pPr>
          <w:r w:rsidRPr="00247E51">
            <w:rPr>
              <w:rFonts w:cstheme="majorHAnsi"/>
              <w:color w:val="000000" w:themeColor="text1"/>
              <w:szCs w:val="20"/>
            </w:rPr>
            <w:t xml:space="preserve">Ábyrgð: </w:t>
          </w:r>
          <w:r w:rsidR="00C26FF7">
            <w:rPr>
              <w:rFonts w:cstheme="majorHAnsi"/>
              <w:color w:val="000000" w:themeColor="text1"/>
              <w:szCs w:val="20"/>
            </w:rPr>
            <w:t>Skrifstofu</w:t>
          </w:r>
          <w:r w:rsidR="00544DEB" w:rsidRPr="00247E51">
            <w:rPr>
              <w:rFonts w:cstheme="majorHAnsi"/>
              <w:color w:val="000000" w:themeColor="text1"/>
              <w:szCs w:val="20"/>
            </w:rPr>
            <w:t>stjóri</w:t>
          </w:r>
        </w:p>
      </w:tc>
    </w:tr>
  </w:tbl>
  <w:p w14:paraId="38F2015C" w14:textId="0D21CF7A" w:rsidR="002645A8" w:rsidRDefault="002645A8">
    <w:pPr>
      <w:pStyle w:val="Header"/>
      <w:pBdr>
        <w:bottom w:val="single" w:sz="6" w:space="1" w:color="auto"/>
      </w:pBdr>
    </w:pPr>
  </w:p>
  <w:p w14:paraId="462C8CD9" w14:textId="77777777" w:rsidR="003F7598" w:rsidRDefault="003F7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097C"/>
    <w:multiLevelType w:val="hybridMultilevel"/>
    <w:tmpl w:val="2D66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13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A8"/>
    <w:rsid w:val="00036D89"/>
    <w:rsid w:val="000B7C7D"/>
    <w:rsid w:val="000F1D67"/>
    <w:rsid w:val="00134A34"/>
    <w:rsid w:val="001A0067"/>
    <w:rsid w:val="001A2186"/>
    <w:rsid w:val="001B4EA3"/>
    <w:rsid w:val="001C24EA"/>
    <w:rsid w:val="001D5C58"/>
    <w:rsid w:val="001F1C00"/>
    <w:rsid w:val="00204F79"/>
    <w:rsid w:val="00243D53"/>
    <w:rsid w:val="00247E51"/>
    <w:rsid w:val="00260F87"/>
    <w:rsid w:val="00262067"/>
    <w:rsid w:val="002645A8"/>
    <w:rsid w:val="002B253E"/>
    <w:rsid w:val="002E5BD8"/>
    <w:rsid w:val="00342093"/>
    <w:rsid w:val="00345056"/>
    <w:rsid w:val="00360EDA"/>
    <w:rsid w:val="00372E91"/>
    <w:rsid w:val="00390F35"/>
    <w:rsid w:val="003B348E"/>
    <w:rsid w:val="003C27A9"/>
    <w:rsid w:val="003E34F2"/>
    <w:rsid w:val="003E6B15"/>
    <w:rsid w:val="003F7598"/>
    <w:rsid w:val="00416BCA"/>
    <w:rsid w:val="00432732"/>
    <w:rsid w:val="0048092C"/>
    <w:rsid w:val="004916E1"/>
    <w:rsid w:val="004A4A42"/>
    <w:rsid w:val="004B621C"/>
    <w:rsid w:val="004C2556"/>
    <w:rsid w:val="004D0EE6"/>
    <w:rsid w:val="00544DEB"/>
    <w:rsid w:val="005A35FF"/>
    <w:rsid w:val="005A5DB8"/>
    <w:rsid w:val="005B01B6"/>
    <w:rsid w:val="005C2D10"/>
    <w:rsid w:val="005E69BD"/>
    <w:rsid w:val="00607878"/>
    <w:rsid w:val="00664567"/>
    <w:rsid w:val="006933AF"/>
    <w:rsid w:val="006A08B5"/>
    <w:rsid w:val="006E6667"/>
    <w:rsid w:val="006F6226"/>
    <w:rsid w:val="00711636"/>
    <w:rsid w:val="00723115"/>
    <w:rsid w:val="007479D9"/>
    <w:rsid w:val="007718F8"/>
    <w:rsid w:val="007B600D"/>
    <w:rsid w:val="007D47CB"/>
    <w:rsid w:val="007F158B"/>
    <w:rsid w:val="0081321A"/>
    <w:rsid w:val="008472B3"/>
    <w:rsid w:val="0088627D"/>
    <w:rsid w:val="0092036B"/>
    <w:rsid w:val="00936A6C"/>
    <w:rsid w:val="009505E8"/>
    <w:rsid w:val="00963594"/>
    <w:rsid w:val="00A246D4"/>
    <w:rsid w:val="00A327D7"/>
    <w:rsid w:val="00A649CA"/>
    <w:rsid w:val="00AD616E"/>
    <w:rsid w:val="00B14765"/>
    <w:rsid w:val="00B40A7C"/>
    <w:rsid w:val="00B43A29"/>
    <w:rsid w:val="00B823E6"/>
    <w:rsid w:val="00BA2CD4"/>
    <w:rsid w:val="00BC34C5"/>
    <w:rsid w:val="00BF0E9F"/>
    <w:rsid w:val="00C16F17"/>
    <w:rsid w:val="00C26FF7"/>
    <w:rsid w:val="00C4106C"/>
    <w:rsid w:val="00CB2901"/>
    <w:rsid w:val="00D06151"/>
    <w:rsid w:val="00D070E8"/>
    <w:rsid w:val="00D81CD7"/>
    <w:rsid w:val="00DB68AA"/>
    <w:rsid w:val="00DC4ED6"/>
    <w:rsid w:val="00DF7959"/>
    <w:rsid w:val="00E7770D"/>
    <w:rsid w:val="00E77B4D"/>
    <w:rsid w:val="00EA2C20"/>
    <w:rsid w:val="00EA56ED"/>
    <w:rsid w:val="00ED15E3"/>
    <w:rsid w:val="00EE2EEA"/>
    <w:rsid w:val="00F601E5"/>
    <w:rsid w:val="00F618DF"/>
    <w:rsid w:val="00F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02F74F"/>
  <w14:defaultImageDpi w14:val="32767"/>
  <w15:chartTrackingRefBased/>
  <w15:docId w15:val="{A5DCF558-AA77-D44E-BFC5-A9BE3DAA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21A"/>
    <w:rPr>
      <w:rFonts w:asciiTheme="majorHAnsi" w:hAnsiTheme="majorHAnsi"/>
      <w:sz w:val="20"/>
      <w:lang w:val="is-IS"/>
    </w:rPr>
  </w:style>
  <w:style w:type="paragraph" w:styleId="Heading1">
    <w:name w:val="heading 1"/>
    <w:next w:val="Normal"/>
    <w:link w:val="Heading1Char"/>
    <w:uiPriority w:val="9"/>
    <w:qFormat/>
    <w:rsid w:val="00ED1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5E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15E3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5A8"/>
  </w:style>
  <w:style w:type="paragraph" w:styleId="Footer">
    <w:name w:val="footer"/>
    <w:basedOn w:val="Normal"/>
    <w:link w:val="FooterChar"/>
    <w:uiPriority w:val="99"/>
    <w:unhideWhenUsed/>
    <w:rsid w:val="00264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5A8"/>
  </w:style>
  <w:style w:type="table" w:styleId="TableGrid">
    <w:name w:val="Table Grid"/>
    <w:basedOn w:val="TableNormal"/>
    <w:uiPriority w:val="39"/>
    <w:rsid w:val="00264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D15E3"/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15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15E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723115"/>
  </w:style>
  <w:style w:type="paragraph" w:styleId="ListParagraph">
    <w:name w:val="List Paragraph"/>
    <w:basedOn w:val="Normal"/>
    <w:uiPriority w:val="34"/>
    <w:qFormat/>
    <w:rsid w:val="005C2D1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61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8D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8DF"/>
    <w:rPr>
      <w:rFonts w:asciiTheme="majorHAnsi" w:hAnsiTheme="majorHAnsi"/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8DF"/>
    <w:rPr>
      <w:rFonts w:asciiTheme="majorHAnsi" w:hAnsiTheme="majorHAnsi"/>
      <w:b/>
      <w:bCs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8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DF"/>
    <w:rPr>
      <w:rFonts w:ascii="Times New Roman" w:hAnsi="Times New Roman" w:cs="Times New Roman"/>
      <w:sz w:val="18"/>
      <w:szCs w:val="18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5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653C9CAE-FD0F-49C7-8536-F6FBC4E8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karlsdottir.marta@gmail.com</dc:creator>
  <cp:keywords/>
  <dc:description/>
  <cp:lastModifiedBy>Kbstofa-kynning</cp:lastModifiedBy>
  <cp:revision>2</cp:revision>
  <cp:lastPrinted>2021-12-13T09:41:00Z</cp:lastPrinted>
  <dcterms:created xsi:type="dcterms:W3CDTF">2022-04-20T10:09:00Z</dcterms:created>
  <dcterms:modified xsi:type="dcterms:W3CDTF">2022-04-20T10:09:00Z</dcterms:modified>
</cp:coreProperties>
</file>